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E5" w:rsidRDefault="00B34018">
      <w:pPr>
        <w:tabs>
          <w:tab w:val="left" w:pos="1134"/>
        </w:tabs>
        <w:spacing w:line="276" w:lineRule="auto"/>
        <w:contextualSpacing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ПРИЛОЖЕНИЕ 1-1</w:t>
      </w:r>
    </w:p>
    <w:p w:rsidR="004919E5" w:rsidRDefault="00B34018">
      <w:pPr>
        <w:spacing w:line="276" w:lineRule="auto"/>
        <w:contextualSpacing/>
        <w:jc w:val="right"/>
      </w:pPr>
      <w:r>
        <w:rPr>
          <w:sz w:val="24"/>
          <w:szCs w:val="24"/>
          <w:lang/>
        </w:rPr>
        <w:t>К ПОЛОЖЕНИЮ ОБ ОБЛАСТНОМ КОНКУРСЕ НА ЛУЧШЕЕ ОСВЕЩЕНИЕ СМИ ДЕЯТЕЛЬНОСТИ ОРГАНОВ ВНУТРЕННИХ ДЕЛ СВЕРДЛОВСКОЙ ОБЛАСТИ «РЕПОРТЕР НА СТРАЖЕ ЗАКОНА»</w:t>
      </w:r>
    </w:p>
    <w:p w:rsidR="004919E5" w:rsidRDefault="004919E5">
      <w:pPr>
        <w:spacing w:line="276" w:lineRule="auto"/>
        <w:contextualSpacing/>
        <w:jc w:val="right"/>
        <w:rPr>
          <w:sz w:val="22"/>
          <w:szCs w:val="24"/>
          <w:lang/>
        </w:rPr>
      </w:pPr>
    </w:p>
    <w:p w:rsidR="004919E5" w:rsidRDefault="004919E5">
      <w:pPr>
        <w:tabs>
          <w:tab w:val="left" w:pos="1134"/>
        </w:tabs>
        <w:spacing w:line="276" w:lineRule="auto"/>
        <w:contextualSpacing/>
        <w:jc w:val="right"/>
        <w:rPr>
          <w:color w:val="000000" w:themeColor="text1"/>
          <w:sz w:val="24"/>
          <w:szCs w:val="24"/>
        </w:rPr>
      </w:pPr>
    </w:p>
    <w:p w:rsidR="004919E5" w:rsidRDefault="00B34018">
      <w:pPr>
        <w:tabs>
          <w:tab w:val="left" w:pos="1134"/>
        </w:tabs>
        <w:spacing w:line="276" w:lineRule="auto"/>
        <w:contextualSpacing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Заявка участника конкурса</w:t>
      </w:r>
    </w:p>
    <w:p w:rsidR="004919E5" w:rsidRDefault="004919E5">
      <w:pPr>
        <w:tabs>
          <w:tab w:val="left" w:pos="1134"/>
        </w:tabs>
        <w:spacing w:line="276" w:lineRule="auto"/>
        <w:contextualSpacing/>
        <w:jc w:val="center"/>
        <w:rPr>
          <w:color w:val="000000" w:themeColor="text1"/>
          <w:sz w:val="28"/>
          <w:szCs w:val="24"/>
        </w:rPr>
      </w:pPr>
    </w:p>
    <w:tbl>
      <w:tblPr>
        <w:tblStyle w:val="ab"/>
        <w:tblW w:w="9914" w:type="dxa"/>
        <w:tblInd w:w="-123" w:type="dxa"/>
        <w:tblCellMar>
          <w:left w:w="-5" w:type="dxa"/>
          <w:right w:w="0" w:type="dxa"/>
        </w:tblCellMar>
        <w:tblLook w:val="04A0"/>
      </w:tblPr>
      <w:tblGrid>
        <w:gridCol w:w="557"/>
        <w:gridCol w:w="1037"/>
        <w:gridCol w:w="1662"/>
        <w:gridCol w:w="426"/>
        <w:gridCol w:w="1276"/>
        <w:gridCol w:w="707"/>
        <w:gridCol w:w="567"/>
        <w:gridCol w:w="1702"/>
        <w:gridCol w:w="1980"/>
      </w:tblGrid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№ п/п</w:t>
            </w:r>
          </w:p>
        </w:tc>
        <w:tc>
          <w:tcPr>
            <w:tcW w:w="2699" w:type="dxa"/>
            <w:gridSpan w:val="2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rPr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Наименование позиции</w:t>
            </w:r>
          </w:p>
        </w:tc>
        <w:tc>
          <w:tcPr>
            <w:tcW w:w="6658" w:type="dxa"/>
            <w:gridSpan w:val="6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Информация</w:t>
            </w:r>
          </w:p>
        </w:tc>
      </w:tr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699" w:type="dxa"/>
            <w:gridSpan w:val="2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Название номинации</w:t>
            </w:r>
          </w:p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rFonts w:eastAsia="Times New Roman"/>
                <w:i/>
                <w:color w:val="000000" w:themeColor="text1"/>
              </w:rPr>
              <w:t>(выбрать</w:t>
            </w:r>
            <w:r>
              <w:rPr>
                <w:rFonts w:eastAsia="Times New Roman"/>
                <w:i/>
                <w:color w:val="000000" w:themeColor="text1"/>
              </w:rPr>
              <w:t xml:space="preserve"> одну)</w:t>
            </w:r>
          </w:p>
        </w:tc>
        <w:tc>
          <w:tcPr>
            <w:tcW w:w="6658" w:type="dxa"/>
            <w:gridSpan w:val="6"/>
            <w:shd w:val="clear" w:color="auto" w:fill="auto"/>
            <w:tcMar>
              <w:left w:w="-5" w:type="dxa"/>
            </w:tcMar>
          </w:tcPr>
          <w:p w:rsidR="004919E5" w:rsidRDefault="00B34018">
            <w:r>
              <w:t>«Честь и доблесть» - материалы о подвигах и героизме сотрудников органов внутренних дел;</w:t>
            </w:r>
          </w:p>
          <w:p w:rsidR="004919E5" w:rsidRDefault="004919E5"/>
          <w:p w:rsidR="004919E5" w:rsidRDefault="00B34018">
            <w:r>
              <w:t>«Моя полиция» - материалы о буднях сотрудников ГУ МВД  по Свердловской области;</w:t>
            </w:r>
          </w:p>
          <w:p w:rsidR="004919E5" w:rsidRDefault="004919E5"/>
          <w:p w:rsidR="004919E5" w:rsidRDefault="00B34018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  <w:sz w:val="22"/>
                <w:szCs w:val="24"/>
                <w:lang/>
              </w:rPr>
              <w:t>«Преступление и наказание» - материалы о раскрытых преступлениях и итогах расс</w:t>
            </w:r>
            <w:r>
              <w:rPr>
                <w:rFonts w:eastAsia="Times New Roman"/>
                <w:bCs/>
                <w:sz w:val="22"/>
                <w:szCs w:val="24"/>
                <w:lang/>
              </w:rPr>
              <w:t>ледований уголовных дел;</w:t>
            </w:r>
          </w:p>
        </w:tc>
      </w:tr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2699" w:type="dxa"/>
            <w:gridSpan w:val="2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ФИО (полностью) заявителя</w:t>
            </w:r>
          </w:p>
        </w:tc>
        <w:tc>
          <w:tcPr>
            <w:tcW w:w="6658" w:type="dxa"/>
            <w:gridSpan w:val="6"/>
            <w:shd w:val="clear" w:color="auto" w:fill="auto"/>
            <w:tcMar>
              <w:left w:w="-5" w:type="dxa"/>
            </w:tcMar>
          </w:tcPr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1037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 xml:space="preserve">Город </w:t>
            </w:r>
          </w:p>
        </w:tc>
        <w:tc>
          <w:tcPr>
            <w:tcW w:w="1662" w:type="dxa"/>
            <w:shd w:val="clear" w:color="auto" w:fill="auto"/>
            <w:tcMar>
              <w:left w:w="-5" w:type="dxa"/>
            </w:tcMar>
          </w:tcPr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пол</w:t>
            </w:r>
          </w:p>
        </w:tc>
        <w:tc>
          <w:tcPr>
            <w:tcW w:w="707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 Ж</w:t>
            </w:r>
          </w:p>
        </w:tc>
        <w:tc>
          <w:tcPr>
            <w:tcW w:w="567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1702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Дата рождения</w:t>
            </w:r>
          </w:p>
        </w:tc>
        <w:tc>
          <w:tcPr>
            <w:tcW w:w="1980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____/____/____ г.</w:t>
            </w:r>
          </w:p>
        </w:tc>
      </w:tr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2699" w:type="dxa"/>
            <w:gridSpan w:val="2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Контактные данные</w:t>
            </w: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6658" w:type="dxa"/>
            <w:gridSpan w:val="6"/>
            <w:shd w:val="clear" w:color="auto" w:fill="auto"/>
            <w:tcMar>
              <w:left w:w="-5" w:type="dxa"/>
            </w:tcMar>
          </w:tcPr>
          <w:p w:rsidR="004919E5" w:rsidRDefault="00B34018">
            <w:pPr>
              <w:pStyle w:val="a8"/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Электронная почта:</w:t>
            </w:r>
          </w:p>
          <w:p w:rsidR="004919E5" w:rsidRDefault="00B34018">
            <w:pPr>
              <w:pStyle w:val="a8"/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contextualSpacing/>
            </w:pPr>
            <w:r>
              <w:rPr>
                <w:color w:val="000000" w:themeColor="text1"/>
              </w:rPr>
              <w:t>Телефон:</w:t>
            </w:r>
          </w:p>
          <w:p w:rsidR="004919E5" w:rsidRDefault="004919E5">
            <w:pPr>
              <w:pStyle w:val="a8"/>
              <w:tabs>
                <w:tab w:val="left" w:pos="1134"/>
              </w:tabs>
              <w:spacing w:line="276" w:lineRule="auto"/>
              <w:ind w:left="754"/>
              <w:contextualSpacing/>
              <w:rPr>
                <w:color w:val="000000" w:themeColor="text1"/>
              </w:rPr>
            </w:pPr>
          </w:p>
        </w:tc>
      </w:tr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2699" w:type="dxa"/>
            <w:gridSpan w:val="2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</w:pPr>
            <w:r>
              <w:rPr>
                <w:rFonts w:eastAsia="Times New Roman"/>
                <w:color w:val="000000" w:themeColor="text1"/>
              </w:rPr>
              <w:t>Название и адрес издания</w:t>
            </w:r>
          </w:p>
        </w:tc>
        <w:tc>
          <w:tcPr>
            <w:tcW w:w="6658" w:type="dxa"/>
            <w:gridSpan w:val="6"/>
            <w:shd w:val="clear" w:color="auto" w:fill="auto"/>
            <w:tcMar>
              <w:left w:w="-5" w:type="dxa"/>
            </w:tcMar>
          </w:tcPr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2699" w:type="dxa"/>
            <w:gridSpan w:val="2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Фамилия, имя, отчество автора / членов коллектива</w:t>
            </w: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6658" w:type="dxa"/>
            <w:gridSpan w:val="6"/>
            <w:shd w:val="clear" w:color="auto" w:fill="auto"/>
            <w:tcMar>
              <w:left w:w="-5" w:type="dxa"/>
            </w:tcMar>
          </w:tcPr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</w:tc>
      </w:tr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2699" w:type="dxa"/>
            <w:gridSpan w:val="2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Краткая аннотация материала</w:t>
            </w: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658" w:type="dxa"/>
            <w:gridSpan w:val="6"/>
            <w:shd w:val="clear" w:color="auto" w:fill="auto"/>
            <w:tcMar>
              <w:left w:w="-5" w:type="dxa"/>
            </w:tcMar>
          </w:tcPr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</w:tc>
      </w:tr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2699" w:type="dxa"/>
            <w:gridSpan w:val="2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Дата публикации</w:t>
            </w:r>
          </w:p>
        </w:tc>
        <w:tc>
          <w:tcPr>
            <w:tcW w:w="6658" w:type="dxa"/>
            <w:gridSpan w:val="6"/>
            <w:shd w:val="clear" w:color="auto" w:fill="auto"/>
            <w:tcMar>
              <w:left w:w="-5" w:type="dxa"/>
            </w:tcMar>
          </w:tcPr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</w:tc>
      </w:tr>
      <w:tr w:rsidR="004919E5">
        <w:tc>
          <w:tcPr>
            <w:tcW w:w="556" w:type="dxa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4401" w:type="dxa"/>
            <w:gridSpan w:val="4"/>
            <w:shd w:val="clear" w:color="auto" w:fill="auto"/>
            <w:tcMar>
              <w:left w:w="-5" w:type="dxa"/>
            </w:tcMar>
          </w:tcPr>
          <w:p w:rsidR="004919E5" w:rsidRDefault="00B34018">
            <w:pPr>
              <w:tabs>
                <w:tab w:val="left" w:pos="1134"/>
              </w:tabs>
              <w:spacing w:line="276" w:lineRule="auto"/>
              <w:contextualSpacing/>
              <w:jc w:val="center"/>
            </w:pPr>
            <w:r>
              <w:rPr>
                <w:rFonts w:eastAsia="Times New Roman"/>
                <w:color w:val="000000" w:themeColor="text1"/>
              </w:rPr>
              <w:t>Ссылка на интернет-источник / файлообменник , где хранится конкурсный материал</w:t>
            </w:r>
          </w:p>
        </w:tc>
        <w:tc>
          <w:tcPr>
            <w:tcW w:w="4956" w:type="dxa"/>
            <w:gridSpan w:val="4"/>
            <w:shd w:val="clear" w:color="auto" w:fill="auto"/>
            <w:tcMar>
              <w:left w:w="-5" w:type="dxa"/>
            </w:tcMar>
          </w:tcPr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  <w:p w:rsidR="004919E5" w:rsidRDefault="004919E5">
            <w:pPr>
              <w:tabs>
                <w:tab w:val="left" w:pos="1134"/>
              </w:tabs>
              <w:spacing w:line="276" w:lineRule="auto"/>
              <w:contextualSpacing/>
              <w:rPr>
                <w:rFonts w:eastAsia="Times New Roman"/>
                <w:color w:val="000000" w:themeColor="text1"/>
              </w:rPr>
            </w:pPr>
          </w:p>
        </w:tc>
      </w:tr>
    </w:tbl>
    <w:p w:rsidR="004919E5" w:rsidRDefault="004919E5">
      <w:pPr>
        <w:tabs>
          <w:tab w:val="left" w:pos="1134"/>
        </w:tabs>
        <w:spacing w:line="276" w:lineRule="auto"/>
        <w:contextualSpacing/>
        <w:jc w:val="both"/>
        <w:rPr>
          <w:color w:val="000000" w:themeColor="text1"/>
          <w:sz w:val="28"/>
          <w:szCs w:val="24"/>
        </w:rPr>
      </w:pPr>
    </w:p>
    <w:p w:rsidR="004919E5" w:rsidRDefault="00B34018">
      <w:pPr>
        <w:spacing w:line="276" w:lineRule="auto"/>
        <w:ind w:firstLine="709"/>
        <w:contextualSpacing/>
        <w:jc w:val="both"/>
      </w:pPr>
      <w:r>
        <w:rPr>
          <w:sz w:val="22"/>
        </w:rPr>
        <w:lastRenderedPageBreak/>
        <w:t xml:space="preserve">Я,______________________________________________________________________________, </w:t>
      </w:r>
      <w:r>
        <w:rPr>
          <w:sz w:val="22"/>
        </w:rPr>
        <w:t xml:space="preserve">именуемый далее «Субъект персональных данных», «Субъект ПДн», 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моих </w:t>
      </w:r>
      <w:r>
        <w:rPr>
          <w:sz w:val="22"/>
        </w:rPr>
        <w:t>персональных данных __________________________________________________________________________________________________________________________________________________________________________место нахождения:_________________________________________________</w:t>
      </w:r>
      <w:r>
        <w:rPr>
          <w:sz w:val="22"/>
        </w:rPr>
        <w:t>___________________паспорт: серия/номер_____________выдан___________________- и согласие с локальными нормативными актами ________, определяющими порядок проведения областного конкурса «Репортер на страже закона» общественному совету при МВД Свердловской о</w:t>
      </w:r>
      <w:r>
        <w:rPr>
          <w:sz w:val="22"/>
        </w:rPr>
        <w:t xml:space="preserve">бласти. Место нахождения:____________________________________________________________Также подтверждаю свое ознакомление и согласие с локальными нормативными актами, определяющими порядок проведения областного конкурса </w:t>
      </w:r>
      <w:r>
        <w:rPr>
          <w:sz w:val="22"/>
          <w:lang/>
        </w:rPr>
        <w:t>«Репортер на страже закона»</w:t>
      </w:r>
      <w:r>
        <w:rPr>
          <w:sz w:val="22"/>
        </w:rPr>
        <w:t>, а именно</w:t>
      </w:r>
      <w:r>
        <w:rPr>
          <w:sz w:val="22"/>
        </w:rPr>
        <w:t xml:space="preserve">, с положением о проведении областного конкурса </w:t>
      </w:r>
      <w:r>
        <w:rPr>
          <w:sz w:val="22"/>
        </w:rPr>
        <w:t xml:space="preserve">на  лучшее освещение средствами массовой информации деятельности органов внутренних дел Свердловской области  </w:t>
      </w:r>
      <w:r>
        <w:rPr>
          <w:sz w:val="22"/>
          <w:lang/>
        </w:rPr>
        <w:t xml:space="preserve">«Репортер на страже закона». </w:t>
      </w:r>
    </w:p>
    <w:p w:rsidR="004919E5" w:rsidRDefault="004919E5">
      <w:pPr>
        <w:spacing w:line="276" w:lineRule="auto"/>
        <w:ind w:firstLine="709"/>
        <w:contextualSpacing/>
        <w:jc w:val="both"/>
        <w:rPr>
          <w:sz w:val="22"/>
        </w:rPr>
      </w:pPr>
    </w:p>
    <w:p w:rsidR="004919E5" w:rsidRDefault="00B34018">
      <w:pPr>
        <w:spacing w:line="276" w:lineRule="auto"/>
        <w:ind w:firstLine="709"/>
        <w:contextualSpacing/>
        <w:jc w:val="both"/>
      </w:pPr>
      <w:r>
        <w:rPr>
          <w:sz w:val="22"/>
        </w:rPr>
        <w:t>Согласие предоставляется в отношении следующих персональных данных,</w:t>
      </w:r>
      <w:r>
        <w:rPr>
          <w:sz w:val="22"/>
        </w:rPr>
        <w:t xml:space="preserve"> целей и способов их обработки: фамилия, имя, отчество, пол, гражданство, дата, год, место рождения, название и адрес издания                 , номера телефонов, адреса электронной почты, иные данные, предоставляемые общественному совету при МВД Свердловск</w:t>
      </w:r>
      <w:r>
        <w:rPr>
          <w:sz w:val="22"/>
        </w:rPr>
        <w:t xml:space="preserve">ой области, размещения на </w:t>
      </w:r>
    </w:p>
    <w:p w:rsidR="004919E5" w:rsidRDefault="004919E5">
      <w:pPr>
        <w:spacing w:line="276" w:lineRule="auto"/>
        <w:ind w:firstLine="709"/>
        <w:contextualSpacing/>
        <w:jc w:val="both"/>
        <w:rPr>
          <w:sz w:val="22"/>
        </w:rPr>
      </w:pPr>
    </w:p>
    <w:p w:rsidR="004919E5" w:rsidRDefault="00B34018">
      <w:pPr>
        <w:spacing w:line="276" w:lineRule="auto"/>
        <w:ind w:firstLine="709"/>
        <w:contextualSpacing/>
        <w:jc w:val="both"/>
      </w:pPr>
      <w:r>
        <w:rPr>
          <w:sz w:val="22"/>
        </w:rPr>
        <w:t>на корпоративном портале (сайте) общественного совета при МВД Свердловской области сведений об  участии Субъекта ПДн в конкурсе, результата участия, в том числе непосредственно работ, становившихся результатами таких участий, дл</w:t>
      </w:r>
      <w:r>
        <w:rPr>
          <w:sz w:val="22"/>
        </w:rPr>
        <w:t>я предоставления возможности Субъекту ПДн перепроверки своих действий, включая действия по регистрации, корректности указанных данных, для обеспечения открытости и прозрачности процесса участия в соревнованиях, мероприятиях и их оценивания; обеспечение инф</w:t>
      </w:r>
      <w:r>
        <w:rPr>
          <w:sz w:val="22"/>
        </w:rPr>
        <w:t xml:space="preserve">ормирования Субъекта ПДн о ходе участия в конкурсе и результатах. </w:t>
      </w:r>
    </w:p>
    <w:p w:rsidR="004919E5" w:rsidRDefault="00B34018">
      <w:pPr>
        <w:spacing w:line="276" w:lineRule="auto"/>
        <w:ind w:firstLine="709"/>
        <w:contextualSpacing/>
        <w:jc w:val="both"/>
      </w:pPr>
      <w:r>
        <w:rPr>
          <w:sz w:val="22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</w:t>
      </w:r>
      <w:r>
        <w:rPr>
          <w:sz w:val="22"/>
        </w:rPr>
        <w:t>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________________</w:t>
      </w:r>
    </w:p>
    <w:p w:rsidR="004919E5" w:rsidRDefault="00B34018">
      <w:pPr>
        <w:spacing w:line="276" w:lineRule="auto"/>
        <w:ind w:firstLine="709"/>
        <w:contextualSpacing/>
        <w:jc w:val="both"/>
      </w:pPr>
      <w:r>
        <w:rPr>
          <w:sz w:val="22"/>
        </w:rPr>
        <w:t>письменного заявления Субъекта ПДн с указанием мотивированных причин ег</w:t>
      </w:r>
      <w:r>
        <w:rPr>
          <w:sz w:val="22"/>
        </w:rPr>
        <w:t xml:space="preserve">о отзыва. </w:t>
      </w:r>
    </w:p>
    <w:p w:rsidR="004919E5" w:rsidRDefault="004919E5">
      <w:pPr>
        <w:spacing w:line="276" w:lineRule="auto"/>
        <w:contextualSpacing/>
        <w:jc w:val="both"/>
      </w:pPr>
    </w:p>
    <w:tbl>
      <w:tblPr>
        <w:tblStyle w:val="ab"/>
        <w:tblW w:w="9349" w:type="dxa"/>
        <w:tblInd w:w="-108" w:type="dxa"/>
        <w:tblCellMar>
          <w:left w:w="10" w:type="dxa"/>
          <w:right w:w="0" w:type="dxa"/>
        </w:tblCellMar>
        <w:tblLook w:val="04A0"/>
      </w:tblPr>
      <w:tblGrid>
        <w:gridCol w:w="1996"/>
        <w:gridCol w:w="759"/>
        <w:gridCol w:w="2195"/>
        <w:gridCol w:w="1118"/>
        <w:gridCol w:w="3281"/>
      </w:tblGrid>
      <w:tr w:rsidR="004919E5">
        <w:tc>
          <w:tcPr>
            <w:tcW w:w="19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919E5" w:rsidRDefault="004919E5">
            <w:pPr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9E5" w:rsidRDefault="004919E5">
            <w:pPr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919E5" w:rsidRDefault="004919E5">
            <w:pPr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9E5" w:rsidRDefault="004919E5">
            <w:pPr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919E5" w:rsidRDefault="004919E5">
            <w:pPr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</w:tr>
      <w:tr w:rsidR="004919E5"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9E5" w:rsidRDefault="00B34018">
            <w:pPr>
              <w:spacing w:line="276" w:lineRule="auto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 w:val="22"/>
                <w:szCs w:val="24"/>
              </w:rPr>
              <w:t>Дата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9E5" w:rsidRDefault="004919E5">
            <w:pPr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9E5" w:rsidRDefault="00B34018">
            <w:pPr>
              <w:spacing w:line="276" w:lineRule="auto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 w:val="22"/>
                <w:szCs w:val="24"/>
              </w:rPr>
              <w:t>Подпись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9E5" w:rsidRDefault="004919E5">
            <w:pPr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9E5" w:rsidRDefault="00B34018">
            <w:pPr>
              <w:spacing w:line="276" w:lineRule="auto"/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 w:val="22"/>
                <w:szCs w:val="24"/>
              </w:rPr>
              <w:t>Фамилия, имя, отчество субъекта ПДн полностью</w:t>
            </w:r>
          </w:p>
        </w:tc>
      </w:tr>
    </w:tbl>
    <w:p w:rsidR="004919E5" w:rsidRDefault="004919E5">
      <w:pPr>
        <w:spacing w:line="276" w:lineRule="auto"/>
        <w:contextualSpacing/>
        <w:jc w:val="both"/>
        <w:rPr>
          <w:sz w:val="16"/>
        </w:rPr>
      </w:pPr>
    </w:p>
    <w:p w:rsidR="004919E5" w:rsidRDefault="004919E5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Pr="00867BDA" w:rsidRDefault="00066D4C" w:rsidP="00066D4C">
      <w:pPr>
        <w:rPr>
          <w:rFonts w:hint="eastAsia"/>
          <w:b/>
          <w:bCs/>
          <w:sz w:val="28"/>
          <w:szCs w:val="28"/>
        </w:rPr>
      </w:pPr>
      <w:r w:rsidRPr="00867BDA">
        <w:rPr>
          <w:b/>
          <w:bCs/>
          <w:sz w:val="28"/>
          <w:szCs w:val="28"/>
        </w:rPr>
        <w:lastRenderedPageBreak/>
        <w:t xml:space="preserve">План-график Конкурса </w:t>
      </w:r>
      <w:r>
        <w:rPr>
          <w:rFonts w:hint="eastAsia"/>
          <w:b/>
          <w:bCs/>
          <w:sz w:val="28"/>
          <w:szCs w:val="28"/>
        </w:rPr>
        <w:t>«</w:t>
      </w:r>
      <w:r w:rsidRPr="00867BDA">
        <w:rPr>
          <w:b/>
          <w:bCs/>
          <w:sz w:val="28"/>
          <w:szCs w:val="28"/>
        </w:rPr>
        <w:t>Репортер на страже закона</w:t>
      </w:r>
      <w:r>
        <w:rPr>
          <w:rFonts w:hint="eastAsia"/>
          <w:b/>
          <w:bCs/>
          <w:sz w:val="28"/>
          <w:szCs w:val="28"/>
        </w:rPr>
        <w:t>»</w:t>
      </w:r>
    </w:p>
    <w:p w:rsidR="00066D4C" w:rsidRPr="00867BDA" w:rsidRDefault="00066D4C" w:rsidP="00066D4C">
      <w:pPr>
        <w:rPr>
          <w:rFonts w:hint="eastAsia"/>
          <w:sz w:val="28"/>
          <w:szCs w:val="28"/>
        </w:rPr>
      </w:pPr>
    </w:p>
    <w:p w:rsidR="00066D4C" w:rsidRPr="00867BDA" w:rsidRDefault="00066D4C" w:rsidP="00066D4C">
      <w:pPr>
        <w:rPr>
          <w:rFonts w:hint="eastAsia"/>
          <w:sz w:val="28"/>
          <w:szCs w:val="28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066D4C" w:rsidRPr="00867BDA" w:rsidTr="007A760B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b/>
                <w:bCs/>
                <w:sz w:val="28"/>
                <w:szCs w:val="28"/>
              </w:rPr>
            </w:pPr>
            <w:r w:rsidRPr="00867BD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b/>
                <w:bCs/>
                <w:sz w:val="28"/>
                <w:szCs w:val="28"/>
              </w:rPr>
            </w:pPr>
            <w:r w:rsidRPr="00867BDA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b/>
                <w:bCs/>
                <w:sz w:val="28"/>
                <w:szCs w:val="28"/>
              </w:rPr>
            </w:pPr>
            <w:r w:rsidRPr="00867BD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66D4C" w:rsidRPr="00867BDA" w:rsidTr="007A760B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Февраль-март </w:t>
            </w:r>
            <w:r w:rsidRPr="00867BD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Согласование поддержки конкурса союзом журналистов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Разработка системы оценки конкурсных работ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Создание специального ящика (почты) для конкурса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Определение состава оргкомитета конкурса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 xml:space="preserve">Определение организационного координатора конкурса (ФИО) 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Плотникова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Плотникова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Федулов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МВД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МВД/Федерал</w:t>
            </w:r>
            <w:r>
              <w:rPr>
                <w:sz w:val="28"/>
                <w:szCs w:val="28"/>
              </w:rPr>
              <w:t>-</w:t>
            </w:r>
            <w:r w:rsidRPr="00867BDA">
              <w:rPr>
                <w:sz w:val="28"/>
                <w:szCs w:val="28"/>
              </w:rPr>
              <w:t>Пресс</w:t>
            </w:r>
          </w:p>
        </w:tc>
      </w:tr>
      <w:tr w:rsidR="00066D4C" w:rsidRPr="00867BDA" w:rsidTr="007A760B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Февраль –март </w:t>
            </w:r>
            <w:r w:rsidRPr="00867BD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Подготовка сайта конкурса на Tilda  (или страницы на сайте МВД Свердловской области)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Подготовка рекламных материалов для конкурса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Список ресурсов для размещения информации о конкурсе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 xml:space="preserve">Плотникова 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Плотникова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Плотникова</w:t>
            </w:r>
          </w:p>
        </w:tc>
      </w:tr>
      <w:tr w:rsidR="00066D4C" w:rsidRPr="00867BDA" w:rsidTr="007A760B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 </w:t>
            </w:r>
            <w:r w:rsidRPr="00867BD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Размещение информации о конкурсе по списку ресурсов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Размещение рекламных материалов  о конкурсе по списку ресурсов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Плотникова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Плотникова</w:t>
            </w:r>
          </w:p>
        </w:tc>
      </w:tr>
      <w:tr w:rsidR="00066D4C" w:rsidRPr="00867BDA" w:rsidTr="007A760B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М</w:t>
            </w:r>
            <w:r>
              <w:rPr>
                <w:rFonts w:hint="eastAsia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рт </w:t>
            </w:r>
            <w:r w:rsidRPr="00867BD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Старт конкурса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</w:tc>
      </w:tr>
      <w:tr w:rsidR="00066D4C" w:rsidRPr="00867BDA" w:rsidTr="007A760B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Март 2019 – июль  2019</w:t>
            </w:r>
            <w:r w:rsidRPr="00867B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Каждые 2 недели: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Размещение информации о конкурсе по списку ресурсов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</w:tc>
      </w:tr>
      <w:tr w:rsidR="00066D4C" w:rsidRPr="00867BDA" w:rsidTr="007A760B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Июль </w:t>
            </w:r>
            <w:r w:rsidRPr="00867BD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Подведение итогов конкурса, работа жюри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</w:tc>
      </w:tr>
      <w:tr w:rsidR="00066D4C" w:rsidRPr="00867BDA" w:rsidTr="007A760B"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Июль-август </w:t>
            </w:r>
            <w:r w:rsidRPr="00867BD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Организационные работы по церемонии награждения победителей: выбор площадки, организация кейтеринга, подбор ведущих, написание сценария, приглашение гостей и победителей, СМИ.</w:t>
            </w:r>
          </w:p>
        </w:tc>
        <w:tc>
          <w:tcPr>
            <w:tcW w:w="32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Плотникова</w:t>
            </w:r>
          </w:p>
        </w:tc>
      </w:tr>
      <w:tr w:rsidR="00066D4C" w:rsidRPr="00867BDA" w:rsidTr="007A760B"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вгуст </w:t>
            </w:r>
            <w:r w:rsidRPr="00867BD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Церемония награждение победителей конкурса</w:t>
            </w: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Пресс-релиз о награждении</w:t>
            </w:r>
          </w:p>
        </w:tc>
        <w:tc>
          <w:tcPr>
            <w:tcW w:w="32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</w:p>
          <w:p w:rsidR="00066D4C" w:rsidRPr="00867BDA" w:rsidRDefault="00066D4C" w:rsidP="007A760B">
            <w:pPr>
              <w:pStyle w:val="ac"/>
              <w:rPr>
                <w:rFonts w:hint="eastAsia"/>
                <w:sz w:val="28"/>
                <w:szCs w:val="28"/>
              </w:rPr>
            </w:pPr>
            <w:r w:rsidRPr="00867BDA">
              <w:rPr>
                <w:sz w:val="28"/>
                <w:szCs w:val="28"/>
              </w:rPr>
              <w:t>Плотникова</w:t>
            </w:r>
          </w:p>
        </w:tc>
      </w:tr>
    </w:tbl>
    <w:p w:rsidR="00066D4C" w:rsidRPr="00867BDA" w:rsidRDefault="00066D4C" w:rsidP="00066D4C">
      <w:pPr>
        <w:rPr>
          <w:rFonts w:hint="eastAsia"/>
          <w:sz w:val="28"/>
          <w:szCs w:val="28"/>
        </w:rPr>
      </w:pPr>
    </w:p>
    <w:p w:rsidR="00066D4C" w:rsidRPr="00867BDA" w:rsidRDefault="00066D4C" w:rsidP="00066D4C">
      <w:pPr>
        <w:rPr>
          <w:rFonts w:hint="eastAsia"/>
          <w:sz w:val="28"/>
          <w:szCs w:val="28"/>
        </w:rPr>
      </w:pPr>
    </w:p>
    <w:p w:rsidR="00066D4C" w:rsidRDefault="00066D4C" w:rsidP="00066D4C">
      <w:pPr>
        <w:rPr>
          <w:rFonts w:hint="eastAsia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 w:rsidP="00066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Положение </w:t>
      </w:r>
    </w:p>
    <w:p w:rsidR="00066D4C" w:rsidRPr="0094500A" w:rsidRDefault="00066D4C" w:rsidP="00066D4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конкурсе </w:t>
      </w:r>
      <w:r w:rsidRPr="0094500A">
        <w:rPr>
          <w:b/>
          <w:bCs/>
          <w:sz w:val="28"/>
          <w:szCs w:val="28"/>
        </w:rPr>
        <w:t>«Репортер на страже закона»</w:t>
      </w:r>
      <w:r>
        <w:rPr>
          <w:b/>
          <w:bCs/>
          <w:sz w:val="28"/>
          <w:szCs w:val="28"/>
        </w:rPr>
        <w:t xml:space="preserve"> к 1</w:t>
      </w:r>
      <w:r w:rsidRPr="0094500A">
        <w:rPr>
          <w:b/>
          <w:bCs/>
          <w:sz w:val="28"/>
          <w:szCs w:val="28"/>
        </w:rPr>
        <w:t xml:space="preserve">00-летию </w:t>
      </w:r>
      <w:r>
        <w:rPr>
          <w:b/>
          <w:bCs/>
          <w:sz w:val="28"/>
          <w:szCs w:val="28"/>
        </w:rPr>
        <w:t xml:space="preserve">образования в Свердловской области  Управления внутренних дел  </w:t>
      </w:r>
    </w:p>
    <w:p w:rsidR="00066D4C" w:rsidRPr="0094500A" w:rsidRDefault="00066D4C" w:rsidP="00066D4C">
      <w:pPr>
        <w:jc w:val="center"/>
        <w:rPr>
          <w:sz w:val="28"/>
          <w:szCs w:val="28"/>
        </w:rPr>
      </w:pPr>
    </w:p>
    <w:p w:rsidR="00066D4C" w:rsidRPr="0094500A" w:rsidRDefault="00066D4C" w:rsidP="00066D4C">
      <w:pPr>
        <w:jc w:val="center"/>
        <w:rPr>
          <w:b/>
          <w:bCs/>
          <w:sz w:val="28"/>
          <w:szCs w:val="28"/>
        </w:rPr>
      </w:pPr>
    </w:p>
    <w:p w:rsidR="00066D4C" w:rsidRPr="0094500A" w:rsidRDefault="00066D4C" w:rsidP="00066D4C">
      <w:pPr>
        <w:jc w:val="center"/>
        <w:rPr>
          <w:b/>
          <w:bCs/>
          <w:sz w:val="28"/>
          <w:szCs w:val="28"/>
        </w:rPr>
      </w:pP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b/>
          <w:bCs/>
          <w:sz w:val="28"/>
          <w:szCs w:val="28"/>
          <w:lang w:val="en-US"/>
        </w:rPr>
        <w:t>I</w:t>
      </w:r>
      <w:r w:rsidRPr="0094500A">
        <w:rPr>
          <w:b/>
          <w:bCs/>
          <w:sz w:val="28"/>
          <w:szCs w:val="28"/>
        </w:rPr>
        <w:t>. Общие положения конкурса: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1.1. «Репортер на страже закона» - конкурс на лучшее освещение средствами массовой информации деятельности органов внутренних дел Свердловской области 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1.2. Основными целями и задачами Конкурса является: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- совершенствование форм и методов взаимодействия со СМИ;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популяризация деятельности органов внутренних дел</w:t>
      </w:r>
      <w:r w:rsidRPr="0094500A">
        <w:rPr>
          <w:sz w:val="28"/>
          <w:szCs w:val="28"/>
        </w:rPr>
        <w:t>;</w:t>
      </w:r>
    </w:p>
    <w:p w:rsidR="00066D4C" w:rsidRDefault="00066D4C" w:rsidP="00066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500A">
        <w:rPr>
          <w:sz w:val="28"/>
          <w:szCs w:val="28"/>
        </w:rPr>
        <w:t>повышение качества материалов, публикуемых в СМИ, а также профессионализма журналистов Свердловской области, освещающих деятельность ГУ МВД России по Свердловской области.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45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Организаторы Конкурса- </w:t>
      </w:r>
      <w:r w:rsidRPr="003F1709">
        <w:rPr>
          <w:sz w:val="28"/>
          <w:szCs w:val="28"/>
        </w:rPr>
        <w:t xml:space="preserve">Общественный совет при ГУ МВД по </w:t>
      </w:r>
      <w:r>
        <w:rPr>
          <w:sz w:val="28"/>
          <w:szCs w:val="28"/>
        </w:rPr>
        <w:t xml:space="preserve">Свердловской области и </w:t>
      </w:r>
      <w:r w:rsidRPr="003F1709">
        <w:rPr>
          <w:sz w:val="28"/>
          <w:szCs w:val="28"/>
        </w:rPr>
        <w:t>Свердловский творческий союз журналистов</w:t>
      </w:r>
      <w:r>
        <w:rPr>
          <w:sz w:val="28"/>
          <w:szCs w:val="28"/>
        </w:rPr>
        <w:t>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94500A">
        <w:rPr>
          <w:sz w:val="28"/>
          <w:szCs w:val="28"/>
        </w:rPr>
        <w:t xml:space="preserve">. Отбор работ и определение победителей осуществляет жюри конкурса, состоящее из представителей общественного совета при ГУ МВД России по Свердловской области, журналистского сообщества, правоохранительных органов и некоммерческих организаций. </w:t>
      </w:r>
    </w:p>
    <w:p w:rsidR="00066D4C" w:rsidRPr="0094500A" w:rsidRDefault="00066D4C" w:rsidP="00066D4C">
      <w:pPr>
        <w:jc w:val="both"/>
        <w:rPr>
          <w:b/>
          <w:bCs/>
          <w:sz w:val="28"/>
          <w:szCs w:val="28"/>
        </w:rPr>
      </w:pP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b/>
          <w:bCs/>
          <w:sz w:val="28"/>
          <w:szCs w:val="28"/>
        </w:rPr>
        <w:t>II. Порядок и сроки проведения конкурса: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2</w:t>
      </w:r>
      <w:r>
        <w:rPr>
          <w:sz w:val="28"/>
          <w:szCs w:val="28"/>
        </w:rPr>
        <w:t>.1. Конкурс проводится с марта 2019 года  по июль 2019</w:t>
      </w:r>
      <w:r w:rsidRPr="0094500A">
        <w:rPr>
          <w:sz w:val="28"/>
          <w:szCs w:val="28"/>
        </w:rPr>
        <w:t xml:space="preserve"> года включительно и реализуется в два этапа.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2.2. На первом </w:t>
      </w:r>
      <w:r>
        <w:rPr>
          <w:sz w:val="28"/>
          <w:szCs w:val="28"/>
        </w:rPr>
        <w:t>этапе конкурса с 15 марта 2019 года по 15 июля 2019</w:t>
      </w:r>
      <w:r w:rsidRPr="0094500A">
        <w:rPr>
          <w:sz w:val="28"/>
          <w:szCs w:val="28"/>
        </w:rPr>
        <w:t xml:space="preserve"> года осуществляется  сбор материалов от журналистов Свердловской области. 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2.3. На втором этапе с 1</w:t>
      </w:r>
      <w:r>
        <w:rPr>
          <w:sz w:val="28"/>
          <w:szCs w:val="28"/>
        </w:rPr>
        <w:t>5 июля  2019 года по  31  июля  2019</w:t>
      </w:r>
      <w:r w:rsidRPr="0094500A">
        <w:rPr>
          <w:sz w:val="28"/>
          <w:szCs w:val="28"/>
        </w:rPr>
        <w:t xml:space="preserve"> года жюри конкурса осуществляет оценку предоставленных на конкурс материалов и определяет победителей в основных номинациях. 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2.4.Объявление победителей Конкурс</w:t>
      </w:r>
      <w:r>
        <w:rPr>
          <w:sz w:val="28"/>
          <w:szCs w:val="28"/>
        </w:rPr>
        <w:t>а проводится в  августе 2019</w:t>
      </w:r>
      <w:r w:rsidRPr="0094500A">
        <w:rPr>
          <w:sz w:val="28"/>
          <w:szCs w:val="28"/>
        </w:rPr>
        <w:t xml:space="preserve"> года на церемонии награждения.</w:t>
      </w:r>
    </w:p>
    <w:p w:rsidR="00066D4C" w:rsidRPr="0094500A" w:rsidRDefault="00066D4C" w:rsidP="00066D4C">
      <w:pPr>
        <w:jc w:val="both"/>
        <w:rPr>
          <w:b/>
          <w:bCs/>
          <w:sz w:val="28"/>
          <w:szCs w:val="28"/>
        </w:rPr>
      </w:pP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b/>
          <w:bCs/>
          <w:sz w:val="28"/>
          <w:szCs w:val="28"/>
        </w:rPr>
        <w:t>III. Порядок предоставления работ и их рассмотрение.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3.1. В конкурсе принимают участие сотрудники редакций СМИ, осуществляющих свою деятельность на территории Свердловской области, а также творческие коллективы, журналисты и внештатные авторы СМИ региона, специализирующиеся на правоохранительной тематике.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3.2. Для участия в конкурсе принимаются материалы, опубликованные в печатных изданиях и сетевых изданиях, или прошедшие в эфирах телеканалов и радиостанций в </w:t>
      </w:r>
      <w:r>
        <w:rPr>
          <w:sz w:val="28"/>
          <w:szCs w:val="28"/>
        </w:rPr>
        <w:t>период с июля 2018 года по июль 2019</w:t>
      </w:r>
      <w:r w:rsidRPr="0094500A">
        <w:rPr>
          <w:sz w:val="28"/>
          <w:szCs w:val="28"/>
        </w:rPr>
        <w:t xml:space="preserve"> года.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3.3. Работы представляются по следующим номинациям: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 - «Честь и доблесть» - материалы о подвигах и героизме сотрудников органов внутренних дел;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lastRenderedPageBreak/>
        <w:t xml:space="preserve"> - «Моя полиция» - материалы о буднях сотрудников ГУ МВД  по Свердловской области;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 - «Преступление и наказание» - материалы о раскрытых преступлениях и ито</w:t>
      </w:r>
      <w:r>
        <w:rPr>
          <w:sz w:val="28"/>
          <w:szCs w:val="28"/>
        </w:rPr>
        <w:t>гах расследований уголовных дел.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3.4. К каждому представляемому на конкурс материалу прилагается заявка участника конкурса и  заполненная форма согласия на обработку персональных данных.  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3.5. Видеоматериалы предоставляются ссылкой на файлообменник.  Видеоматериалы, превышающие объем 5 мб представляются на носителях формата DVD или CD с приложением эфирной справки выхода материала.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Рассматриваются видеоматериалы, опубликованные через видеохостинги, собственные ТВ-передачи. Хронометраж материала должен быть не менее 60 секунд и не более 30 минут.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3.6. Аудиоматериалы представляются ссылкой на файлообменник. Аудиоматериалы, превышающие объем 5 мб, предоставляются на CD с указанием в расшифровке меток и адресной базы эфира.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Рассматриваются материалы в формате эфиров, радиопередач и подкастов. Хронометраж материала должен быть не менее 60 секунд и не более 30 минут. 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3.7. Печатные материалы представляются  ссылкой на материал или в виде сканов экземпляров статей газет, в которых опубликованы конкурсные работы.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 xml:space="preserve">Объем материала должен быть не меньше 1 тысячи знаков с пробелами и не более 10 тысяч знаков с пробелами. 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3. 8. Работы, представленные с нарушением сроков и других условий конкурса, не рассматриваются.</w:t>
      </w:r>
    </w:p>
    <w:p w:rsidR="00066D4C" w:rsidRPr="0094500A" w:rsidRDefault="00066D4C" w:rsidP="00066D4C">
      <w:pPr>
        <w:jc w:val="both"/>
        <w:rPr>
          <w:b/>
          <w:bCs/>
          <w:sz w:val="28"/>
          <w:szCs w:val="28"/>
        </w:rPr>
      </w:pP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b/>
          <w:bCs/>
          <w:sz w:val="28"/>
          <w:szCs w:val="28"/>
        </w:rPr>
        <w:t>IV. Критерии оценки.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4.1. Представленные на Конкурс работы оцениваются по следующим критериям: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- соответствие целям и задачам конкурса;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- оригинальность идеи;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- полнота раскрытия темы;</w:t>
      </w:r>
    </w:p>
    <w:p w:rsidR="00066D4C" w:rsidRPr="0094500A" w:rsidRDefault="00066D4C" w:rsidP="00066D4C">
      <w:pPr>
        <w:jc w:val="both"/>
        <w:rPr>
          <w:b/>
          <w:bCs/>
          <w:sz w:val="28"/>
          <w:szCs w:val="28"/>
        </w:rPr>
      </w:pP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b/>
          <w:bCs/>
          <w:sz w:val="28"/>
          <w:szCs w:val="28"/>
        </w:rPr>
        <w:t>V. Деятельность жюри.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5.1. Жюри принимает решение по каждому победителю открытым голосованием (простым большинством голосов). Решение жюри оформляется протоколом.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5.2. Оценка работ и подведение итогов включает в себя три основных этапа: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выбор финалистов;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выбор победителей;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распределение мест среди победителей.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Решение жюри является окончательным и изменению не подлежит.</w:t>
      </w:r>
    </w:p>
    <w:p w:rsidR="00066D4C" w:rsidRPr="0094500A" w:rsidRDefault="00066D4C" w:rsidP="00066D4C">
      <w:pPr>
        <w:jc w:val="both"/>
        <w:rPr>
          <w:b/>
          <w:bCs/>
          <w:sz w:val="28"/>
          <w:szCs w:val="28"/>
        </w:rPr>
      </w:pP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b/>
          <w:bCs/>
          <w:sz w:val="28"/>
          <w:szCs w:val="28"/>
        </w:rPr>
        <w:t>VI. Награждение победителей.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lastRenderedPageBreak/>
        <w:t>6.1. Награждение победителей проводится в форме вручения дипломов и ценных подарков.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6.2. Перечень ценных подарков для награждения победителей по установленным номинациям утверждается оргкомитетом конкурса.</w:t>
      </w:r>
    </w:p>
    <w:p w:rsidR="00066D4C" w:rsidRPr="0094500A" w:rsidRDefault="00066D4C" w:rsidP="00066D4C">
      <w:pPr>
        <w:jc w:val="both"/>
        <w:rPr>
          <w:sz w:val="28"/>
          <w:szCs w:val="28"/>
        </w:rPr>
      </w:pPr>
      <w:r w:rsidRPr="0094500A">
        <w:rPr>
          <w:sz w:val="28"/>
          <w:szCs w:val="28"/>
        </w:rPr>
        <w:t>6.3. По результатам итогов конкурса в адрес редакций СМИ, журналисты которых приняли активное участие в формировании положительного образа сотрудников органов внутренних дел, направляются благодарственные письма за подписями председателя Общественного совета  ГУ МВД по Свердловской</w:t>
      </w:r>
      <w:r w:rsidRPr="0094500A">
        <w:rPr>
          <w:rFonts w:cs="Times New Roman"/>
          <w:sz w:val="28"/>
          <w:szCs w:val="28"/>
        </w:rPr>
        <w:t xml:space="preserve"> области</w:t>
      </w:r>
      <w:r w:rsidRPr="0094500A">
        <w:rPr>
          <w:sz w:val="28"/>
          <w:szCs w:val="28"/>
        </w:rPr>
        <w:t xml:space="preserve"> и председателя Свердловского творческого союза журналистов.  </w:t>
      </w:r>
    </w:p>
    <w:p w:rsidR="00066D4C" w:rsidRDefault="00066D4C" w:rsidP="00066D4C"/>
    <w:p w:rsidR="00066D4C" w:rsidRDefault="00066D4C" w:rsidP="00066D4C"/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Pr="00066D4C" w:rsidRDefault="00066D4C" w:rsidP="00066D4C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</w:t>
      </w:r>
      <w:r w:rsidRPr="00066D4C">
        <w:rPr>
          <w:b/>
          <w:bCs/>
          <w:sz w:val="28"/>
          <w:szCs w:val="28"/>
        </w:rPr>
        <w:t xml:space="preserve">         Приложение №1 </w:t>
      </w:r>
    </w:p>
    <w:p w:rsidR="00066D4C" w:rsidRPr="00066D4C" w:rsidRDefault="00066D4C" w:rsidP="00066D4C">
      <w:pPr>
        <w:jc w:val="center"/>
        <w:rPr>
          <w:sz w:val="28"/>
          <w:szCs w:val="28"/>
        </w:rPr>
      </w:pPr>
    </w:p>
    <w:p w:rsidR="00066D4C" w:rsidRPr="00066D4C" w:rsidRDefault="00066D4C" w:rsidP="00066D4C">
      <w:pPr>
        <w:jc w:val="center"/>
        <w:rPr>
          <w:sz w:val="28"/>
          <w:szCs w:val="28"/>
        </w:rPr>
      </w:pPr>
      <w:r w:rsidRPr="00066D4C">
        <w:rPr>
          <w:b/>
          <w:bCs/>
          <w:sz w:val="28"/>
          <w:szCs w:val="28"/>
        </w:rPr>
        <w:t xml:space="preserve"> </w:t>
      </w:r>
      <w:r w:rsidRPr="00066D4C">
        <w:rPr>
          <w:sz w:val="28"/>
          <w:szCs w:val="28"/>
        </w:rPr>
        <w:t xml:space="preserve">к Положению о конкурсе </w:t>
      </w:r>
      <w:r w:rsidRPr="00066D4C">
        <w:rPr>
          <w:bCs/>
          <w:sz w:val="28"/>
          <w:szCs w:val="28"/>
        </w:rPr>
        <w:t>к 100-летию образования в Свердловской области  Управления внутренних дел</w:t>
      </w:r>
      <w:r w:rsidRPr="00066D4C">
        <w:rPr>
          <w:b/>
          <w:bCs/>
          <w:sz w:val="28"/>
          <w:szCs w:val="28"/>
        </w:rPr>
        <w:t xml:space="preserve">  </w:t>
      </w:r>
    </w:p>
    <w:p w:rsidR="00066D4C" w:rsidRPr="00066D4C" w:rsidRDefault="00066D4C" w:rsidP="00066D4C">
      <w:pPr>
        <w:jc w:val="center"/>
        <w:rPr>
          <w:sz w:val="28"/>
          <w:szCs w:val="28"/>
        </w:rPr>
      </w:pPr>
      <w:r w:rsidRPr="00066D4C">
        <w:rPr>
          <w:sz w:val="28"/>
          <w:szCs w:val="28"/>
        </w:rPr>
        <w:t>«Репортер на страже закона»</w:t>
      </w:r>
    </w:p>
    <w:p w:rsidR="00066D4C" w:rsidRPr="00066D4C" w:rsidRDefault="00066D4C" w:rsidP="00066D4C">
      <w:pPr>
        <w:jc w:val="center"/>
        <w:rPr>
          <w:b/>
          <w:bCs/>
          <w:sz w:val="28"/>
          <w:szCs w:val="28"/>
        </w:rPr>
      </w:pPr>
    </w:p>
    <w:p w:rsidR="00066D4C" w:rsidRPr="00066D4C" w:rsidRDefault="00066D4C" w:rsidP="00066D4C">
      <w:pPr>
        <w:jc w:val="center"/>
        <w:rPr>
          <w:sz w:val="28"/>
          <w:szCs w:val="28"/>
        </w:rPr>
      </w:pPr>
      <w:r w:rsidRPr="00066D4C">
        <w:rPr>
          <w:b/>
          <w:bCs/>
          <w:i/>
          <w:iCs/>
          <w:sz w:val="28"/>
          <w:szCs w:val="28"/>
          <w:lang w:val="en-US"/>
        </w:rPr>
        <w:t>I</w:t>
      </w:r>
      <w:r w:rsidRPr="00066D4C">
        <w:rPr>
          <w:b/>
          <w:bCs/>
          <w:i/>
          <w:iCs/>
          <w:sz w:val="28"/>
          <w:szCs w:val="28"/>
        </w:rPr>
        <w:t>. Предлагаемые площадки для поведения церемонии награждения победителей конкурса «Репортер на страже закона»</w:t>
      </w:r>
    </w:p>
    <w:p w:rsidR="00066D4C" w:rsidRPr="00066D4C" w:rsidRDefault="00066D4C" w:rsidP="00066D4C">
      <w:pPr>
        <w:jc w:val="center"/>
        <w:rPr>
          <w:i/>
          <w:iCs/>
          <w:sz w:val="28"/>
          <w:szCs w:val="28"/>
        </w:rPr>
      </w:pPr>
    </w:p>
    <w:p w:rsidR="00066D4C" w:rsidRPr="00066D4C" w:rsidRDefault="00066D4C" w:rsidP="00066D4C">
      <w:pPr>
        <w:widowControl/>
        <w:numPr>
          <w:ilvl w:val="0"/>
          <w:numId w:val="3"/>
        </w:numPr>
        <w:suppressAutoHyphens/>
        <w:rPr>
          <w:sz w:val="28"/>
          <w:szCs w:val="28"/>
        </w:rPr>
      </w:pPr>
      <w:r w:rsidRPr="00066D4C">
        <w:rPr>
          <w:sz w:val="28"/>
          <w:szCs w:val="28"/>
        </w:rPr>
        <w:t>Здание Главного Управления МВД России по свердловской области.</w:t>
      </w:r>
    </w:p>
    <w:p w:rsidR="00066D4C" w:rsidRPr="00066D4C" w:rsidRDefault="00066D4C" w:rsidP="00066D4C">
      <w:pPr>
        <w:ind w:left="720"/>
        <w:rPr>
          <w:sz w:val="28"/>
          <w:szCs w:val="28"/>
        </w:rPr>
      </w:pPr>
      <w:r w:rsidRPr="00066D4C">
        <w:rPr>
          <w:sz w:val="28"/>
          <w:szCs w:val="28"/>
        </w:rPr>
        <w:t>Адрес: г. Екатеринбург, просп. Ленина, 17</w:t>
      </w:r>
    </w:p>
    <w:p w:rsidR="00066D4C" w:rsidRPr="00066D4C" w:rsidRDefault="00066D4C" w:rsidP="00066D4C">
      <w:pPr>
        <w:ind w:left="720"/>
        <w:rPr>
          <w:sz w:val="28"/>
          <w:szCs w:val="28"/>
        </w:rPr>
      </w:pPr>
    </w:p>
    <w:p w:rsidR="00066D4C" w:rsidRPr="00066D4C" w:rsidRDefault="00066D4C" w:rsidP="00066D4C">
      <w:pPr>
        <w:ind w:left="720"/>
        <w:rPr>
          <w:sz w:val="28"/>
          <w:szCs w:val="28"/>
        </w:rPr>
      </w:pPr>
    </w:p>
    <w:p w:rsidR="00066D4C" w:rsidRPr="00066D4C" w:rsidRDefault="00066D4C" w:rsidP="00066D4C">
      <w:pPr>
        <w:widowControl/>
        <w:numPr>
          <w:ilvl w:val="0"/>
          <w:numId w:val="3"/>
        </w:numPr>
        <w:suppressAutoHyphens/>
        <w:rPr>
          <w:sz w:val="28"/>
          <w:szCs w:val="28"/>
        </w:rPr>
      </w:pPr>
      <w:r w:rsidRPr="00066D4C">
        <w:rPr>
          <w:sz w:val="28"/>
          <w:szCs w:val="28"/>
        </w:rPr>
        <w:t>Дом журналистов</w:t>
      </w:r>
    </w:p>
    <w:p w:rsidR="00066D4C" w:rsidRPr="00066D4C" w:rsidRDefault="00066D4C" w:rsidP="00066D4C">
      <w:pPr>
        <w:ind w:left="720"/>
        <w:rPr>
          <w:sz w:val="28"/>
          <w:szCs w:val="28"/>
        </w:rPr>
      </w:pPr>
      <w:r w:rsidRPr="00066D4C">
        <w:rPr>
          <w:sz w:val="28"/>
          <w:szCs w:val="28"/>
        </w:rPr>
        <w:t>Адрес: г. Екатеринбург,  ул. Клары Цеткин, 1</w:t>
      </w:r>
    </w:p>
    <w:p w:rsidR="00066D4C" w:rsidRPr="00066D4C" w:rsidRDefault="00066D4C" w:rsidP="00066D4C">
      <w:pPr>
        <w:ind w:left="720"/>
        <w:rPr>
          <w:sz w:val="28"/>
          <w:szCs w:val="28"/>
        </w:rPr>
      </w:pPr>
    </w:p>
    <w:p w:rsidR="00066D4C" w:rsidRPr="00066D4C" w:rsidRDefault="00066D4C" w:rsidP="00066D4C">
      <w:pPr>
        <w:rPr>
          <w:sz w:val="28"/>
          <w:szCs w:val="28"/>
        </w:rPr>
      </w:pPr>
    </w:p>
    <w:p w:rsidR="00066D4C" w:rsidRPr="00066D4C" w:rsidRDefault="00066D4C" w:rsidP="00066D4C">
      <w:pPr>
        <w:rPr>
          <w:sz w:val="28"/>
          <w:szCs w:val="28"/>
        </w:rPr>
      </w:pPr>
      <w:r w:rsidRPr="00066D4C">
        <w:rPr>
          <w:b/>
          <w:bCs/>
          <w:i/>
          <w:iCs/>
          <w:sz w:val="28"/>
          <w:szCs w:val="28"/>
          <w:lang w:val="en-US"/>
        </w:rPr>
        <w:t>II</w:t>
      </w:r>
      <w:r w:rsidRPr="00066D4C">
        <w:rPr>
          <w:b/>
          <w:bCs/>
          <w:i/>
          <w:iCs/>
          <w:sz w:val="28"/>
          <w:szCs w:val="28"/>
        </w:rPr>
        <w:t xml:space="preserve">. Специальный </w:t>
      </w:r>
      <w:r w:rsidRPr="00066D4C">
        <w:rPr>
          <w:b/>
          <w:bCs/>
          <w:i/>
          <w:iCs/>
          <w:sz w:val="28"/>
          <w:szCs w:val="28"/>
          <w:lang w:val="en-US"/>
        </w:rPr>
        <w:t>e</w:t>
      </w:r>
      <w:r w:rsidRPr="00066D4C">
        <w:rPr>
          <w:b/>
          <w:bCs/>
          <w:i/>
          <w:iCs/>
          <w:sz w:val="28"/>
          <w:szCs w:val="28"/>
        </w:rPr>
        <w:t>-</w:t>
      </w:r>
      <w:r w:rsidRPr="00066D4C">
        <w:rPr>
          <w:b/>
          <w:bCs/>
          <w:i/>
          <w:iCs/>
          <w:sz w:val="28"/>
          <w:szCs w:val="28"/>
          <w:lang w:val="en-US"/>
        </w:rPr>
        <w:t>mail</w:t>
      </w:r>
      <w:r w:rsidRPr="00066D4C">
        <w:rPr>
          <w:b/>
          <w:bCs/>
          <w:i/>
          <w:iCs/>
          <w:sz w:val="28"/>
          <w:szCs w:val="28"/>
        </w:rPr>
        <w:t xml:space="preserve"> для сбора работ конкурсантов</w:t>
      </w:r>
    </w:p>
    <w:p w:rsidR="00066D4C" w:rsidRPr="00066D4C" w:rsidRDefault="00066D4C" w:rsidP="00066D4C">
      <w:pPr>
        <w:rPr>
          <w:sz w:val="28"/>
          <w:szCs w:val="28"/>
        </w:rPr>
      </w:pPr>
    </w:p>
    <w:p w:rsidR="00066D4C" w:rsidRPr="00066D4C" w:rsidRDefault="00066D4C" w:rsidP="00066D4C">
      <w:pPr>
        <w:rPr>
          <w:sz w:val="28"/>
          <w:szCs w:val="28"/>
        </w:rPr>
      </w:pPr>
      <w:hyperlink r:id="rId7" w:history="1">
        <w:r w:rsidRPr="00066D4C">
          <w:rPr>
            <w:rStyle w:val="ad"/>
            <w:sz w:val="28"/>
            <w:szCs w:val="28"/>
            <w:lang w:val="en-US"/>
          </w:rPr>
          <w:t>reporter-mvd@yandex.ru</w:t>
        </w:r>
      </w:hyperlink>
    </w:p>
    <w:p w:rsidR="00066D4C" w:rsidRPr="00066D4C" w:rsidRDefault="00066D4C" w:rsidP="00066D4C"/>
    <w:p w:rsidR="00066D4C" w:rsidRDefault="00066D4C" w:rsidP="00066D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Приложение № 2</w:t>
      </w:r>
    </w:p>
    <w:p w:rsidR="00066D4C" w:rsidRDefault="00066D4C" w:rsidP="00066D4C">
      <w:pPr>
        <w:rPr>
          <w:b/>
          <w:bCs/>
          <w:sz w:val="28"/>
          <w:szCs w:val="28"/>
        </w:rPr>
      </w:pPr>
    </w:p>
    <w:p w:rsidR="00066D4C" w:rsidRPr="00C06CB8" w:rsidRDefault="00066D4C" w:rsidP="00066D4C">
      <w:pPr>
        <w:rPr>
          <w:b/>
          <w:bCs/>
          <w:sz w:val="28"/>
          <w:szCs w:val="28"/>
        </w:rPr>
      </w:pPr>
      <w:r w:rsidRPr="00C06CB8">
        <w:rPr>
          <w:b/>
          <w:bCs/>
          <w:sz w:val="28"/>
          <w:szCs w:val="28"/>
        </w:rPr>
        <w:t>Техническое задание для страницы конкурса «Репортер на страже закона»</w:t>
      </w:r>
    </w:p>
    <w:p w:rsidR="00066D4C" w:rsidRPr="00C06CB8" w:rsidRDefault="00066D4C" w:rsidP="00066D4C">
      <w:pPr>
        <w:rPr>
          <w:sz w:val="28"/>
          <w:szCs w:val="28"/>
        </w:rPr>
      </w:pPr>
    </w:p>
    <w:p w:rsidR="00066D4C" w:rsidRPr="00C06CB8" w:rsidRDefault="00066D4C" w:rsidP="00066D4C">
      <w:pPr>
        <w:rPr>
          <w:sz w:val="28"/>
          <w:szCs w:val="28"/>
        </w:rPr>
      </w:pPr>
      <w:r w:rsidRPr="00C06CB8">
        <w:rPr>
          <w:sz w:val="28"/>
          <w:szCs w:val="28"/>
        </w:rPr>
        <w:t xml:space="preserve">Заголовок страницы: </w:t>
      </w:r>
    </w:p>
    <w:p w:rsidR="00066D4C" w:rsidRPr="00C06CB8" w:rsidRDefault="00066D4C" w:rsidP="00066D4C">
      <w:pPr>
        <w:rPr>
          <w:b/>
          <w:bCs/>
          <w:sz w:val="28"/>
          <w:szCs w:val="28"/>
        </w:rPr>
      </w:pPr>
    </w:p>
    <w:p w:rsidR="00066D4C" w:rsidRDefault="00066D4C" w:rsidP="00066D4C">
      <w:pPr>
        <w:jc w:val="center"/>
        <w:rPr>
          <w:b/>
          <w:bCs/>
          <w:sz w:val="28"/>
          <w:szCs w:val="28"/>
        </w:rPr>
      </w:pPr>
      <w:r w:rsidRPr="00C06CB8">
        <w:rPr>
          <w:b/>
          <w:bCs/>
          <w:sz w:val="28"/>
          <w:szCs w:val="28"/>
        </w:rPr>
        <w:t xml:space="preserve">Конкурс </w:t>
      </w:r>
      <w:r>
        <w:rPr>
          <w:b/>
          <w:bCs/>
          <w:sz w:val="28"/>
          <w:szCs w:val="28"/>
        </w:rPr>
        <w:t>к 1</w:t>
      </w:r>
      <w:r w:rsidRPr="0094500A">
        <w:rPr>
          <w:b/>
          <w:bCs/>
          <w:sz w:val="28"/>
          <w:szCs w:val="28"/>
        </w:rPr>
        <w:t xml:space="preserve">00-летию </w:t>
      </w:r>
      <w:r>
        <w:rPr>
          <w:b/>
          <w:bCs/>
          <w:sz w:val="28"/>
          <w:szCs w:val="28"/>
        </w:rPr>
        <w:t>образования в Свердловской области</w:t>
      </w:r>
    </w:p>
    <w:p w:rsidR="00066D4C" w:rsidRPr="0069388E" w:rsidRDefault="00066D4C" w:rsidP="00066D4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внутренних дел  </w:t>
      </w:r>
      <w:r w:rsidRPr="00C06CB8">
        <w:rPr>
          <w:b/>
          <w:bCs/>
          <w:sz w:val="28"/>
          <w:szCs w:val="28"/>
        </w:rPr>
        <w:t>«Репортер на страже закона»</w:t>
      </w:r>
    </w:p>
    <w:p w:rsidR="00066D4C" w:rsidRPr="00C06CB8" w:rsidRDefault="00066D4C" w:rsidP="00066D4C">
      <w:pPr>
        <w:jc w:val="center"/>
        <w:rPr>
          <w:sz w:val="28"/>
          <w:szCs w:val="28"/>
        </w:rPr>
      </w:pP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 xml:space="preserve">Общественный совет при ГУ МВД России по Свердловской области и </w:t>
      </w:r>
      <w:r>
        <w:rPr>
          <w:sz w:val="28"/>
          <w:szCs w:val="28"/>
        </w:rPr>
        <w:t>Свердловский творческий союз журналистов</w:t>
      </w:r>
      <w:r w:rsidRPr="00C06CB8">
        <w:rPr>
          <w:sz w:val="28"/>
          <w:szCs w:val="28"/>
        </w:rPr>
        <w:t xml:space="preserve">  </w:t>
      </w:r>
      <w:r>
        <w:rPr>
          <w:sz w:val="28"/>
          <w:szCs w:val="28"/>
        </w:rPr>
        <w:t>объявляю</w:t>
      </w:r>
      <w:r w:rsidRPr="00C06CB8">
        <w:rPr>
          <w:sz w:val="28"/>
          <w:szCs w:val="28"/>
        </w:rPr>
        <w:t xml:space="preserve">т о начале приема заявок на конкурс на лучшее освещение средствами массовой информации деятельности органов внутренних дел Свердловской области.  В конкурсе могут принять участие штатные и внештатные журналисты средств массовой информации Свердловской области, специализирующиеся на правоохранительной тематике.  </w:t>
      </w:r>
    </w:p>
    <w:p w:rsidR="00066D4C" w:rsidRPr="00C06CB8" w:rsidRDefault="00066D4C" w:rsidP="00066D4C">
      <w:pPr>
        <w:rPr>
          <w:sz w:val="28"/>
          <w:szCs w:val="28"/>
        </w:rPr>
      </w:pPr>
    </w:p>
    <w:p w:rsidR="00066D4C" w:rsidRPr="00C06CB8" w:rsidRDefault="00066D4C" w:rsidP="00066D4C">
      <w:pPr>
        <w:rPr>
          <w:b/>
          <w:bCs/>
          <w:sz w:val="28"/>
          <w:szCs w:val="28"/>
        </w:rPr>
      </w:pPr>
      <w:r w:rsidRPr="00C06CB8">
        <w:rPr>
          <w:b/>
          <w:bCs/>
          <w:sz w:val="28"/>
          <w:szCs w:val="28"/>
        </w:rPr>
        <w:t>Заявки принимаются в трех номинациях: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>«Честь и доблесть» - материалы о подвигах и героизме сотрудников органов внутренних дел;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>«Моя полиция» - материалы о буднях сотрудников ГУ МВД России по Свердловской области;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lastRenderedPageBreak/>
        <w:t>«Преступление и наказание» - материалы о раскрытых преступлениях и ито</w:t>
      </w:r>
      <w:r>
        <w:rPr>
          <w:sz w:val="28"/>
          <w:szCs w:val="28"/>
        </w:rPr>
        <w:t>гах расследований уголовных дел.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>Начало п</w:t>
      </w:r>
      <w:r>
        <w:rPr>
          <w:sz w:val="28"/>
          <w:szCs w:val="28"/>
        </w:rPr>
        <w:t>риема заявок -  15 марта 2019</w:t>
      </w:r>
      <w:r w:rsidRPr="00C06CB8">
        <w:rPr>
          <w:sz w:val="28"/>
          <w:szCs w:val="28"/>
        </w:rPr>
        <w:t xml:space="preserve"> года, окончание -  1</w:t>
      </w:r>
      <w:r>
        <w:rPr>
          <w:sz w:val="28"/>
          <w:szCs w:val="28"/>
        </w:rPr>
        <w:t>5 июля 2019</w:t>
      </w:r>
      <w:r w:rsidRPr="00C06CB8">
        <w:rPr>
          <w:sz w:val="28"/>
          <w:szCs w:val="28"/>
        </w:rPr>
        <w:t xml:space="preserve"> года. 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>Форма заявки и материалы на конкурс принимаются на электронную почту-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  <w:lang w:val="en-US"/>
        </w:rPr>
        <w:t>reporter</w:t>
      </w:r>
      <w:r w:rsidRPr="00C06CB8">
        <w:rPr>
          <w:sz w:val="28"/>
          <w:szCs w:val="28"/>
        </w:rPr>
        <w:t>-</w:t>
      </w:r>
      <w:r w:rsidRPr="00C06CB8">
        <w:rPr>
          <w:sz w:val="28"/>
          <w:szCs w:val="28"/>
          <w:lang w:val="en-US"/>
        </w:rPr>
        <w:t>mvd</w:t>
      </w:r>
      <w:r w:rsidRPr="00C06CB8">
        <w:rPr>
          <w:sz w:val="28"/>
          <w:szCs w:val="28"/>
        </w:rPr>
        <w:t>@</w:t>
      </w:r>
      <w:r w:rsidRPr="00C06CB8">
        <w:rPr>
          <w:sz w:val="28"/>
          <w:szCs w:val="28"/>
          <w:lang w:val="en-US"/>
        </w:rPr>
        <w:t>yandex</w:t>
      </w:r>
      <w:r w:rsidRPr="009276E6">
        <w:rPr>
          <w:sz w:val="28"/>
          <w:szCs w:val="28"/>
        </w:rPr>
        <w:t>.</w:t>
      </w:r>
      <w:r w:rsidRPr="00C06CB8">
        <w:rPr>
          <w:sz w:val="28"/>
          <w:szCs w:val="28"/>
          <w:lang w:val="en-US"/>
        </w:rPr>
        <w:t>ru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 xml:space="preserve">К каждому материалу, представляемому на конкурс, прилагается </w:t>
      </w:r>
      <w:r>
        <w:rPr>
          <w:b/>
          <w:bCs/>
          <w:sz w:val="28"/>
          <w:szCs w:val="28"/>
        </w:rPr>
        <w:t>заявка</w:t>
      </w:r>
      <w:r w:rsidRPr="00C06CB8">
        <w:rPr>
          <w:b/>
          <w:bCs/>
          <w:sz w:val="28"/>
          <w:szCs w:val="28"/>
        </w:rPr>
        <w:t xml:space="preserve"> участника конкурса</w:t>
      </w:r>
      <w:r w:rsidRPr="00C06CB8">
        <w:rPr>
          <w:sz w:val="28"/>
          <w:szCs w:val="28"/>
        </w:rPr>
        <w:t xml:space="preserve">, заполненная форма согласия на обработку персональных данных, отсканированная и подписанная.  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>Видеоматериалы предоставляются ссылкой на файлообменник.  Видеоматериалы, превышающие объем 5 мб представляются на носителях формата DVD или CD с приложением эфирной справки выхода материала.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>Рассматриваются видеоматериалы, опубликованные через видеохостинги, собственные ТВ-передачи. Хронометраж материала должен быть не менее 60 секунд и не более 30 минут.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>Аудиоматериалы представляются ссылкой на файлообменник. Аудиоматериалы, превышающие объем 5 мб, предоставляются на CD с указанием в расшифровке меток и адресной базы эфира.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 xml:space="preserve">Рассматриваются материалы в формате эфиров, радиопередач и подкастов. Хронометраж материала должен быть не менее 60 секунд и не более 30 минут. </w:t>
      </w:r>
    </w:p>
    <w:p w:rsidR="00066D4C" w:rsidRPr="00C06CB8" w:rsidRDefault="00066D4C" w:rsidP="00066D4C">
      <w:pPr>
        <w:jc w:val="both"/>
        <w:rPr>
          <w:sz w:val="28"/>
          <w:szCs w:val="28"/>
        </w:rPr>
      </w:pPr>
      <w:r w:rsidRPr="00C06CB8">
        <w:rPr>
          <w:sz w:val="28"/>
          <w:szCs w:val="28"/>
        </w:rPr>
        <w:t>Печатные материалы представляются  ссылкой на материал или в виде сканов экземпляров статей газет, в которых опубликованы конкурсные работы.</w:t>
      </w:r>
    </w:p>
    <w:p w:rsidR="00066D4C" w:rsidRPr="00C06CB8" w:rsidRDefault="00066D4C" w:rsidP="00066D4C">
      <w:pPr>
        <w:rPr>
          <w:sz w:val="28"/>
          <w:szCs w:val="28"/>
        </w:rPr>
      </w:pPr>
      <w:r w:rsidRPr="00C06CB8">
        <w:rPr>
          <w:sz w:val="28"/>
          <w:szCs w:val="28"/>
        </w:rPr>
        <w:t xml:space="preserve">Объем материала должен быть не меньше 1 тысячи знаков с пробелами и не более 10 тысяч знаков с пробелами. </w:t>
      </w:r>
    </w:p>
    <w:p w:rsidR="00066D4C" w:rsidRPr="00C06CB8" w:rsidRDefault="00066D4C" w:rsidP="00066D4C">
      <w:pPr>
        <w:rPr>
          <w:sz w:val="28"/>
          <w:szCs w:val="28"/>
        </w:rPr>
      </w:pPr>
      <w:r w:rsidRPr="00C06CB8">
        <w:rPr>
          <w:sz w:val="28"/>
          <w:szCs w:val="28"/>
        </w:rPr>
        <w:t>Работы, представленные с нарушением сроков и других условий конкурса, не рассматриваются.</w:t>
      </w:r>
    </w:p>
    <w:p w:rsidR="00066D4C" w:rsidRPr="00C06CB8" w:rsidRDefault="00066D4C" w:rsidP="00066D4C">
      <w:pPr>
        <w:rPr>
          <w:sz w:val="28"/>
          <w:szCs w:val="28"/>
        </w:rPr>
      </w:pPr>
    </w:p>
    <w:p w:rsidR="00066D4C" w:rsidRPr="00C06CB8" w:rsidRDefault="00066D4C" w:rsidP="00066D4C">
      <w:pPr>
        <w:rPr>
          <w:sz w:val="28"/>
          <w:szCs w:val="28"/>
        </w:rPr>
      </w:pPr>
      <w:r w:rsidRPr="00C06CB8">
        <w:rPr>
          <w:sz w:val="28"/>
          <w:szCs w:val="28"/>
        </w:rPr>
        <w:t xml:space="preserve">Ознакомиться с </w:t>
      </w:r>
      <w:r w:rsidRPr="00C06CB8">
        <w:rPr>
          <w:b/>
          <w:bCs/>
          <w:sz w:val="28"/>
          <w:szCs w:val="28"/>
          <w:u w:val="single"/>
        </w:rPr>
        <w:t>положением о конкурсе</w:t>
      </w:r>
    </w:p>
    <w:p w:rsidR="00066D4C" w:rsidRPr="00C06CB8" w:rsidRDefault="00066D4C" w:rsidP="00066D4C">
      <w:pPr>
        <w:rPr>
          <w:sz w:val="28"/>
          <w:szCs w:val="28"/>
        </w:rPr>
      </w:pPr>
      <w:r w:rsidRPr="00C06CB8">
        <w:rPr>
          <w:sz w:val="28"/>
          <w:szCs w:val="28"/>
        </w:rPr>
        <w:t xml:space="preserve">(скачиваемая ссылка на документ) </w:t>
      </w: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p w:rsidR="00066D4C" w:rsidRPr="00066D4C" w:rsidRDefault="00066D4C">
      <w:pPr>
        <w:pStyle w:val="a9"/>
        <w:tabs>
          <w:tab w:val="left" w:pos="426"/>
          <w:tab w:val="left" w:pos="709"/>
          <w:tab w:val="left" w:pos="1276"/>
        </w:tabs>
        <w:spacing w:line="276" w:lineRule="auto"/>
        <w:ind w:firstLine="0"/>
        <w:jc w:val="left"/>
        <w:rPr>
          <w:lang w:val="ru-RU"/>
        </w:rPr>
      </w:pPr>
    </w:p>
    <w:sectPr w:rsidR="00066D4C" w:rsidRPr="00066D4C" w:rsidSect="004919E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18" w:rsidRDefault="00B34018" w:rsidP="004919E5">
      <w:r>
        <w:separator/>
      </w:r>
    </w:p>
  </w:endnote>
  <w:endnote w:type="continuationSeparator" w:id="1">
    <w:p w:rsidR="00B34018" w:rsidRDefault="00B34018" w:rsidP="0049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E5" w:rsidRDefault="004919E5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18" w:rsidRDefault="00B34018" w:rsidP="004919E5">
      <w:r>
        <w:separator/>
      </w:r>
    </w:p>
  </w:footnote>
  <w:footnote w:type="continuationSeparator" w:id="1">
    <w:p w:rsidR="00B34018" w:rsidRDefault="00B34018" w:rsidP="00491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E5" w:rsidRDefault="004919E5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2719"/>
    <w:multiLevelType w:val="multilevel"/>
    <w:tmpl w:val="35348F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2A3426"/>
    <w:multiLevelType w:val="multilevel"/>
    <w:tmpl w:val="B1885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9E5"/>
    <w:rsid w:val="00066D4C"/>
    <w:rsid w:val="004919E5"/>
    <w:rsid w:val="00B3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E5"/>
    <w:pPr>
      <w:widowControl w:val="0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919E5"/>
    <w:rPr>
      <w:u w:val="single"/>
    </w:rPr>
  </w:style>
  <w:style w:type="character" w:customStyle="1" w:styleId="Link">
    <w:name w:val="Link"/>
    <w:qFormat/>
    <w:rsid w:val="004919E5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</w:rPr>
  </w:style>
  <w:style w:type="character" w:customStyle="1" w:styleId="Hyperlink0">
    <w:name w:val="Hyperlink.0"/>
    <w:basedOn w:val="Link"/>
    <w:qFormat/>
    <w:rsid w:val="004919E5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Link"/>
    <w:qFormat/>
    <w:rsid w:val="004919E5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4"/>
      <w:szCs w:val="24"/>
      <w:u w:val="single" w:color="0000FF"/>
    </w:rPr>
  </w:style>
  <w:style w:type="character" w:customStyle="1" w:styleId="a3">
    <w:name w:val="Текст выноски Знак"/>
    <w:basedOn w:val="a0"/>
    <w:uiPriority w:val="99"/>
    <w:semiHidden/>
    <w:qFormat/>
    <w:rsid w:val="00F764DC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ListLabel1">
    <w:name w:val="ListLabel 1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">
    <w:name w:val="ListLabel 2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">
    <w:name w:val="ListLabel 3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">
    <w:name w:val="ListLabel 4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">
    <w:name w:val="ListLabel 5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">
    <w:name w:val="ListLabel 6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">
    <w:name w:val="ListLabel 7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">
    <w:name w:val="ListLabel 8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">
    <w:name w:val="ListLabel 9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">
    <w:name w:val="ListLabel 10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">
    <w:name w:val="ListLabel 11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">
    <w:name w:val="ListLabel 12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">
    <w:name w:val="ListLabel 13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">
    <w:name w:val="ListLabel 14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">
    <w:name w:val="ListLabel 15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">
    <w:name w:val="ListLabel 16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">
    <w:name w:val="ListLabel 17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">
    <w:name w:val="ListLabel 18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">
    <w:name w:val="ListLabel 19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">
    <w:name w:val="ListLabel 20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">
    <w:name w:val="ListLabel 21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">
    <w:name w:val="ListLabel 22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">
    <w:name w:val="ListLabel 23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">
    <w:name w:val="ListLabel 24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">
    <w:name w:val="ListLabel 25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6">
    <w:name w:val="ListLabel 26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7">
    <w:name w:val="ListLabel 27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">
    <w:name w:val="ListLabel 28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">
    <w:name w:val="ListLabel 29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0">
    <w:name w:val="ListLabel 30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">
    <w:name w:val="ListLabel 31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">
    <w:name w:val="ListLabel 32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">
    <w:name w:val="ListLabel 33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">
    <w:name w:val="ListLabel 34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">
    <w:name w:val="ListLabel 35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">
    <w:name w:val="ListLabel 36"/>
    <w:qFormat/>
    <w:rsid w:val="004919E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">
    <w:name w:val="ListLabel 37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">
    <w:name w:val="ListLabel 38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">
    <w:name w:val="ListLabel 39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">
    <w:name w:val="ListLabel 40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">
    <w:name w:val="ListLabel 41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">
    <w:name w:val="ListLabel 42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">
    <w:name w:val="ListLabel 43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">
    <w:name w:val="ListLabel 44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">
    <w:name w:val="ListLabel 45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">
    <w:name w:val="ListLabel 46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">
    <w:name w:val="ListLabel 47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">
    <w:name w:val="ListLabel 48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">
    <w:name w:val="ListLabel 49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">
    <w:name w:val="ListLabel 50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">
    <w:name w:val="ListLabel 51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2">
    <w:name w:val="ListLabel 52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3">
    <w:name w:val="ListLabel 53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4">
    <w:name w:val="ListLabel 54"/>
    <w:qFormat/>
    <w:rsid w:val="004919E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paragraph" w:customStyle="1" w:styleId="a4">
    <w:name w:val="Заголовок"/>
    <w:basedOn w:val="a"/>
    <w:next w:val="a5"/>
    <w:qFormat/>
    <w:rsid w:val="004919E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4919E5"/>
    <w:pPr>
      <w:suppressAutoHyphens/>
      <w:spacing w:after="120"/>
    </w:pPr>
    <w:rPr>
      <w:rFonts w:eastAsia="Times New Roman"/>
      <w:sz w:val="24"/>
      <w:szCs w:val="24"/>
      <w:lang w:val="en-US"/>
    </w:rPr>
  </w:style>
  <w:style w:type="paragraph" w:styleId="a6">
    <w:name w:val="List"/>
    <w:basedOn w:val="a5"/>
    <w:rsid w:val="004919E5"/>
  </w:style>
  <w:style w:type="paragraph" w:customStyle="1" w:styleId="Caption">
    <w:name w:val="Caption"/>
    <w:basedOn w:val="a"/>
    <w:qFormat/>
    <w:rsid w:val="004919E5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4919E5"/>
    <w:pPr>
      <w:suppressLineNumbers/>
    </w:pPr>
  </w:style>
  <w:style w:type="paragraph" w:customStyle="1" w:styleId="HeaderFooter">
    <w:name w:val="Header &amp; Footer"/>
    <w:qFormat/>
    <w:rsid w:val="004919E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">
    <w:name w:val="Обычный1"/>
    <w:qFormat/>
    <w:rsid w:val="004919E5"/>
    <w:pPr>
      <w:widowControl w:val="0"/>
    </w:pPr>
    <w:rPr>
      <w:rFonts w:cs="Arial Unicode MS"/>
      <w:color w:val="000000"/>
      <w:u w:color="000000"/>
    </w:rPr>
  </w:style>
  <w:style w:type="paragraph" w:styleId="a8">
    <w:name w:val="List Paragraph"/>
    <w:uiPriority w:val="99"/>
    <w:qFormat/>
    <w:rsid w:val="004919E5"/>
    <w:pPr>
      <w:widowControl w:val="0"/>
      <w:ind w:left="720"/>
    </w:pPr>
    <w:rPr>
      <w:rFonts w:eastAsia="Times New Roman"/>
      <w:color w:val="000000"/>
      <w:u w:color="000000"/>
    </w:rPr>
  </w:style>
  <w:style w:type="paragraph" w:styleId="a9">
    <w:name w:val="Body Text Indent"/>
    <w:basedOn w:val="a5"/>
    <w:rsid w:val="004919E5"/>
    <w:pPr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F764DC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rsid w:val="004919E5"/>
  </w:style>
  <w:style w:type="paragraph" w:customStyle="1" w:styleId="Footer">
    <w:name w:val="Footer"/>
    <w:basedOn w:val="a"/>
    <w:rsid w:val="004919E5"/>
  </w:style>
  <w:style w:type="numbering" w:customStyle="1" w:styleId="ImportedStyle1">
    <w:name w:val="Imported Style 1"/>
    <w:qFormat/>
    <w:rsid w:val="004919E5"/>
  </w:style>
  <w:style w:type="numbering" w:customStyle="1" w:styleId="Bullets">
    <w:name w:val="Bullets"/>
    <w:qFormat/>
    <w:rsid w:val="004919E5"/>
  </w:style>
  <w:style w:type="table" w:customStyle="1" w:styleId="TableNormal">
    <w:name w:val="Table Normal"/>
    <w:rsid w:val="004919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F76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qFormat/>
    <w:rsid w:val="00066D4C"/>
    <w:pPr>
      <w:widowControl/>
      <w:suppressLineNumbers/>
    </w:pPr>
    <w:rPr>
      <w:rFonts w:ascii="Liberation Serif" w:hAnsi="Liberation Serif"/>
      <w:color w:val="00000A"/>
      <w:sz w:val="24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066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porter-mv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1935</Words>
  <Characters>11034</Characters>
  <Application>Microsoft Office Word</Application>
  <DocSecurity>0</DocSecurity>
  <Lines>91</Lines>
  <Paragraphs>25</Paragraphs>
  <ScaleCrop>false</ScaleCrop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Гулордава</dc:creator>
  <dc:description/>
  <cp:lastModifiedBy>Андрей</cp:lastModifiedBy>
  <cp:revision>13</cp:revision>
  <cp:lastPrinted>2017-10-04T13:54:00Z</cp:lastPrinted>
  <dcterms:created xsi:type="dcterms:W3CDTF">2017-10-04T13:55:00Z</dcterms:created>
  <dcterms:modified xsi:type="dcterms:W3CDTF">2019-03-11T06:32:00Z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